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b/>
          <w:bCs/>
          <w:sz w:val="22"/>
          <w:szCs w:val="22"/>
          <w:shd w:val="clear" w:color="auto" w:fill="FCFCFC"/>
          <w:lang w:val="en-IN"/>
        </w:rPr>
        <w:t xml:space="preserve">                                  </w:t>
      </w:r>
      <w:r>
        <w:rPr>
          <w:rStyle w:val="normaltextrun"/>
          <w:rFonts w:ascii="Mangal" w:hAnsi="Mangal" w:cs="Mangal" w:hint="cs"/>
          <w:b/>
          <w:bCs/>
          <w:sz w:val="22"/>
          <w:szCs w:val="22"/>
          <w:shd w:val="clear" w:color="auto" w:fill="FCFCFC"/>
          <w:cs/>
        </w:rPr>
        <w:t>स्वामी</w:t>
      </w:r>
      <w:r>
        <w:rPr>
          <w:rStyle w:val="normaltextrun"/>
          <w:rFonts w:ascii="Mangal" w:hAnsi="Mangal" w:cs="Mangal"/>
          <w:b/>
          <w:bCs/>
          <w:sz w:val="22"/>
          <w:szCs w:val="22"/>
          <w:shd w:val="clear" w:color="auto" w:fill="FCFCFC"/>
          <w:lang w:val="en-IN"/>
        </w:rPr>
        <w:t> </w:t>
      </w:r>
      <w:r>
        <w:rPr>
          <w:rStyle w:val="normaltextrun"/>
          <w:rFonts w:ascii="Mangal" w:hAnsi="Mangal" w:cs="Mangal" w:hint="cs"/>
          <w:b/>
          <w:bCs/>
          <w:sz w:val="22"/>
          <w:szCs w:val="22"/>
          <w:shd w:val="clear" w:color="auto" w:fill="FCFCFC"/>
          <w:cs/>
        </w:rPr>
        <w:t>की</w:t>
      </w:r>
      <w:r>
        <w:rPr>
          <w:rStyle w:val="normaltextrun"/>
          <w:rFonts w:ascii="Mangal" w:hAnsi="Mangal" w:cs="Mangal"/>
          <w:b/>
          <w:bCs/>
          <w:sz w:val="22"/>
          <w:szCs w:val="22"/>
          <w:shd w:val="clear" w:color="auto" w:fill="FCFCFC"/>
          <w:lang w:val="en-IN"/>
        </w:rPr>
        <w:t> </w:t>
      </w:r>
      <w:r>
        <w:rPr>
          <w:rStyle w:val="normaltextrun"/>
          <w:rFonts w:ascii="Mangal" w:hAnsi="Mangal" w:cs="Mangal" w:hint="cs"/>
          <w:b/>
          <w:bCs/>
          <w:sz w:val="22"/>
          <w:szCs w:val="22"/>
          <w:shd w:val="clear" w:color="auto" w:fill="FCFCFC"/>
          <w:cs/>
        </w:rPr>
        <w:t>दादी</w:t>
      </w:r>
      <w:r>
        <w:rPr>
          <w:rStyle w:val="normaltextrun"/>
          <w:rFonts w:ascii="Nirmala UI" w:hAnsi="Nirmala UI" w:cs="Nirmala UI"/>
          <w:b/>
          <w:bCs/>
          <w:sz w:val="22"/>
          <w:szCs w:val="22"/>
          <w:shd w:val="clear" w:color="auto" w:fill="FCFCFC"/>
          <w:lang w:val="en-IN"/>
        </w:rPr>
        <w:t>                                     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प्रश्न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1.   “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सच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?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राजम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बड़ा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बहादुर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लड़का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|”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स्वामी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क्यों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लगा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यह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बात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खुश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करने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लिए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कही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?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उत्तर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-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यह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बात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खुश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करने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लिए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कही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लेकिन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स्वामी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ऐसा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इसलिए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लगा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क्योंकि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राजम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अच्छी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तरह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नहीं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जानती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थी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प्रश्न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2.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मैडल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चूड़ियाँ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बनवा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लेने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बुआ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महामूर्ख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क्यों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color w:val="000000"/>
          <w:sz w:val="22"/>
          <w:szCs w:val="22"/>
          <w:shd w:val="clear" w:color="auto" w:fill="FFE5E5"/>
          <w:cs/>
        </w:rPr>
        <w:t>माना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?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उत्तर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-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मैडल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चूड़ियाँ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लेने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बुआ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महामुर्ख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इसलिए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माना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क्योंकि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वह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मैडल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स्वामी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जी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एम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.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ए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.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करने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मिला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था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वह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उनकी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सफलता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निशानी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था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लेकीन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बुआ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तुड़वाकर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चूड़ियाँ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बनवा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थी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प्रश्न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3.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पाठ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आधार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या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स्वामी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स्वभाव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,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आदतों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आदि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बारे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में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तुम्हे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क्या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चलता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?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किसी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एक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बारे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में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दस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-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बारह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वाक्य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लिखो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उत्तर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-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स्वामी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एक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छोटा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-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बच्चा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वह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अपनी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साथ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रहकर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बहुत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खुश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और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बहुत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प्यार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करता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वह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अपने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दोस्त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बातें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अपनी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बढा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-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चढ़ा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बताता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लेकिन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बाद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में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उसकी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बातों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ध्यान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नहीं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देती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इसलिए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गुस्सा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आता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पुरानी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बातें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सुनना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अच्छा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लगता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वह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अपनी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बातें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ध्यान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सुनने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लिए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कहता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लेकिन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स्वयं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उनकी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बात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ध्यान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नहीं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सुनता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प्रश्न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4.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स्वामी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राजम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‘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ऊंची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चीज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’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माना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क्या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तुम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स्वामी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राय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सहमत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?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अपने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उत्तर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कारण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लिखो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उत्तर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–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हां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,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हम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भी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स्वामी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राय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सहमत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क्योंकि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राजम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पास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पुलिस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वर्दी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थी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उसके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पिता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पुलिस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अधीक्षक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थे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राजम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पढ़ने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-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लिखने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में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बहुत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होशियार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था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और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उसने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शेर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भी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मारा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था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प्रश्न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5.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स्वामी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अपनी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साथ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कैसा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रिश्ता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था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?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तीन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–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चार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वाक्य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में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लिखो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उत्तर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–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स्वामी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अपनी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साथ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प्यार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-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भरा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रिश्ता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था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स्वामी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अपनी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गोद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में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स्वयं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सुरक्षित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महसूस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करता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था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साथ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अपनी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साथ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बहुत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खुश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रहता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था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lastRenderedPageBreak/>
        <w:t>प्रश्न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6 “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स्वामीनाथन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दादा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रौबदार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सब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–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मजिस्ट्रेट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थे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|”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किसी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व्यक्ति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किन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बातों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चलता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?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उत्तर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–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किसी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व्यक्ति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रौब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उसके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पद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,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उसके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व्यक्तित्व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और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अन्य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लोगों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में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उसके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आदर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-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सम्मान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चलता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sz w:val="22"/>
          <w:szCs w:val="22"/>
          <w:lang w:val="en-IN"/>
        </w:rPr>
        <w:t>7. 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क्या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तुम्हारे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आस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–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पास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कोई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रौबदार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व्यक्ति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</w:t>
      </w:r>
      <w:proofErr w:type="gramStart"/>
      <w:r>
        <w:rPr>
          <w:rStyle w:val="normaltextrun"/>
          <w:rFonts w:ascii="Mangal" w:hAnsi="Mangal" w:cs="Mangal" w:hint="cs"/>
          <w:sz w:val="22"/>
          <w:szCs w:val="22"/>
          <w:cs/>
        </w:rPr>
        <w:t>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? </w:t>
      </w:r>
      <w:proofErr w:type="gramEnd"/>
      <w:r>
        <w:rPr>
          <w:rStyle w:val="normaltextrun"/>
          <w:rFonts w:ascii="Mangal" w:hAnsi="Mangal" w:cs="Mangal" w:hint="cs"/>
          <w:sz w:val="22"/>
          <w:szCs w:val="22"/>
          <w:cs/>
        </w:rPr>
        <w:t>शब्दों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जरिए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उसका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खाका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खींचो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उत्तर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–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हमारे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घर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पास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एक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रौबदार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अंकल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वह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पुलिस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में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उनकी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मूंछे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बड़ी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-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बड़ी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उनका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शरीर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भी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काफी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मजबूत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उनकी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आवाज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बहुत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बुलंद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और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वह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सदा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खुश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रहते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सभी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लोग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अंकल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सम्मान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करते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प्रश्न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8.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सब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-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मजिस्ट्रेट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कौन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होता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?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क्या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वह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पुलिस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विभाग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में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होता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?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 w:hint="cs"/>
          <w:sz w:val="22"/>
          <w:szCs w:val="22"/>
          <w:cs/>
        </w:rPr>
        <w:t>उत्तर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-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सब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मजिस्ट्रेट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एक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जज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होता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वह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पुलिस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विभाग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में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नहीं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होता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 </w:t>
      </w:r>
      <w:r>
        <w:rPr>
          <w:rStyle w:val="normaltextrun"/>
          <w:rFonts w:ascii="Mangal" w:hAnsi="Mangal" w:cs="Mangal" w:hint="cs"/>
          <w:sz w:val="22"/>
          <w:szCs w:val="22"/>
          <w:cs/>
        </w:rPr>
        <w:t>है</w:t>
      </w:r>
      <w:r>
        <w:rPr>
          <w:rStyle w:val="normaltextrun"/>
          <w:rFonts w:ascii="Mangal" w:hAnsi="Mangal" w:cs="Mangal"/>
          <w:sz w:val="22"/>
          <w:szCs w:val="22"/>
          <w:lang w:val="en-IN"/>
        </w:rPr>
        <w:t>|</w:t>
      </w:r>
      <w:r>
        <w:rPr>
          <w:rStyle w:val="eop"/>
          <w:rFonts w:ascii="Mangal" w:hAnsi="Mangal" w:cs="Mangal"/>
          <w:sz w:val="22"/>
          <w:szCs w:val="22"/>
        </w:rPr>
        <w:t> </w:t>
      </w:r>
    </w:p>
    <w:p w:rsidR="00B3634C" w:rsidRDefault="00B3634C" w:rsidP="00B363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ngal" w:hAnsi="Mangal" w:cs="Mangal"/>
          <w:sz w:val="22"/>
          <w:szCs w:val="22"/>
        </w:rPr>
        <w:t> </w:t>
      </w:r>
    </w:p>
    <w:p w:rsidR="000645F7" w:rsidRDefault="00B3634C"/>
    <w:sectPr w:rsidR="000645F7" w:rsidSect="005A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34C"/>
    <w:rsid w:val="00122483"/>
    <w:rsid w:val="0022326C"/>
    <w:rsid w:val="005A11B9"/>
    <w:rsid w:val="006D2308"/>
    <w:rsid w:val="008F11E1"/>
    <w:rsid w:val="00B3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634C"/>
  </w:style>
  <w:style w:type="character" w:customStyle="1" w:styleId="eop">
    <w:name w:val="eop"/>
    <w:basedOn w:val="DefaultParagraphFont"/>
    <w:rsid w:val="00B36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1</cp:revision>
  <dcterms:created xsi:type="dcterms:W3CDTF">2020-10-21T14:49:00Z</dcterms:created>
  <dcterms:modified xsi:type="dcterms:W3CDTF">2020-10-21T14:51:00Z</dcterms:modified>
</cp:coreProperties>
</file>